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6770F" w:rsidRPr="009A3610" w:rsidRDefault="0006770F" w:rsidP="009A3610">
      <w:pPr>
        <w:jc w:val="both"/>
        <w:rPr>
          <w:rFonts w:ascii="Arial" w:hAnsi="Arial" w:cs="Arial"/>
          <w:sz w:val="28"/>
          <w:szCs w:val="28"/>
          <w:lang w:val="uk-UA"/>
        </w:rPr>
      </w:pPr>
      <w:r w:rsidRPr="009A3610">
        <w:rPr>
          <w:rFonts w:ascii="Arial" w:hAnsi="Arial" w:cs="Arial"/>
          <w:sz w:val="28"/>
          <w:szCs w:val="28"/>
          <w:lang w:val="uk-UA"/>
        </w:rPr>
        <w:t xml:space="preserve">Савчук Т. В. </w:t>
      </w:r>
    </w:p>
    <w:p w:rsidR="0006770F" w:rsidRDefault="0006770F" w:rsidP="009A3610">
      <w:pPr>
        <w:jc w:val="both"/>
        <w:rPr>
          <w:rFonts w:ascii="Arial" w:hAnsi="Arial" w:cs="Arial"/>
          <w:sz w:val="28"/>
          <w:szCs w:val="28"/>
          <w:lang w:val="uk-UA"/>
        </w:rPr>
      </w:pPr>
      <w:proofErr w:type="spellStart"/>
      <w:r w:rsidRPr="009A3610">
        <w:rPr>
          <w:rFonts w:ascii="Arial" w:hAnsi="Arial" w:cs="Arial"/>
          <w:sz w:val="28"/>
          <w:szCs w:val="28"/>
          <w:lang w:val="uk-UA"/>
        </w:rPr>
        <w:t>Savchuk</w:t>
      </w:r>
      <w:proofErr w:type="spellEnd"/>
      <w:r w:rsidRPr="009A3610">
        <w:rPr>
          <w:rFonts w:ascii="Arial" w:hAnsi="Arial" w:cs="Arial"/>
          <w:sz w:val="28"/>
          <w:szCs w:val="28"/>
          <w:lang w:val="uk-UA"/>
        </w:rPr>
        <w:t xml:space="preserve"> T. V.</w:t>
      </w:r>
    </w:p>
    <w:p w:rsidR="00255FEA" w:rsidRDefault="00C12CF0" w:rsidP="009A3610">
      <w:pPr>
        <w:jc w:val="both"/>
        <w:rPr>
          <w:rFonts w:ascii="Arial" w:hAnsi="Arial" w:cs="Arial"/>
          <w:sz w:val="28"/>
          <w:szCs w:val="28"/>
          <w:lang w:val="uk-UA"/>
        </w:rPr>
      </w:pPr>
      <w:proofErr w:type="spellStart"/>
      <w:r w:rsidRPr="00C12CF0">
        <w:rPr>
          <w:rFonts w:ascii="Arial" w:hAnsi="Arial" w:cs="Arial"/>
          <w:sz w:val="28"/>
          <w:szCs w:val="28"/>
          <w:lang w:val="uk-UA"/>
        </w:rPr>
        <w:t>Разлог</w:t>
      </w:r>
      <w:proofErr w:type="spellEnd"/>
      <w:r w:rsidR="00360DCC">
        <w:rPr>
          <w:rFonts w:ascii="Arial" w:hAnsi="Arial" w:cs="Arial"/>
          <w:sz w:val="28"/>
          <w:szCs w:val="28"/>
          <w:lang w:val="uk-UA"/>
        </w:rPr>
        <w:t xml:space="preserve"> М. С.</w:t>
      </w:r>
    </w:p>
    <w:p w:rsidR="00A80CB4" w:rsidRPr="009A3610" w:rsidRDefault="00A80CB4" w:rsidP="009A3610">
      <w:pPr>
        <w:jc w:val="both"/>
        <w:rPr>
          <w:rFonts w:ascii="Arial" w:hAnsi="Arial" w:cs="Arial"/>
          <w:sz w:val="28"/>
          <w:szCs w:val="28"/>
          <w:lang w:val="uk-UA"/>
        </w:rPr>
      </w:pPr>
      <w:proofErr w:type="spellStart"/>
      <w:r w:rsidRPr="00A80CB4">
        <w:rPr>
          <w:rFonts w:ascii="Arial" w:hAnsi="Arial" w:cs="Arial"/>
          <w:sz w:val="28"/>
          <w:szCs w:val="28"/>
          <w:lang w:val="uk-UA"/>
        </w:rPr>
        <w:t>Razloh</w:t>
      </w:r>
      <w:proofErr w:type="spellEnd"/>
      <w:r w:rsidRPr="00A80CB4">
        <w:rPr>
          <w:rFonts w:ascii="Arial" w:hAnsi="Arial" w:cs="Arial"/>
          <w:sz w:val="28"/>
          <w:szCs w:val="28"/>
          <w:lang w:val="uk-UA"/>
        </w:rPr>
        <w:t xml:space="preserve"> M. S.</w:t>
      </w:r>
    </w:p>
    <w:p w:rsidR="0006770F" w:rsidRPr="009A3610" w:rsidRDefault="0006770F" w:rsidP="009A3610">
      <w:pPr>
        <w:jc w:val="both"/>
        <w:rPr>
          <w:rFonts w:ascii="Arial" w:hAnsi="Arial" w:cs="Arial"/>
          <w:sz w:val="28"/>
          <w:szCs w:val="28"/>
          <w:lang w:val="uk-UA"/>
        </w:rPr>
      </w:pPr>
      <w:r w:rsidRPr="009A3610">
        <w:rPr>
          <w:rFonts w:ascii="Arial" w:hAnsi="Arial" w:cs="Arial"/>
          <w:sz w:val="28"/>
          <w:szCs w:val="28"/>
          <w:lang w:val="uk-UA"/>
        </w:rPr>
        <w:t>Вінницький</w:t>
      </w:r>
      <w:r w:rsidR="00905276">
        <w:rPr>
          <w:rFonts w:ascii="Arial" w:hAnsi="Arial" w:cs="Arial"/>
          <w:sz w:val="28"/>
          <w:szCs w:val="28"/>
          <w:lang w:val="uk-UA"/>
        </w:rPr>
        <w:t xml:space="preserve"> </w:t>
      </w:r>
      <w:r w:rsidRPr="009A3610">
        <w:rPr>
          <w:rFonts w:ascii="Arial" w:hAnsi="Arial" w:cs="Arial"/>
          <w:sz w:val="28"/>
          <w:szCs w:val="28"/>
          <w:lang w:val="uk-UA"/>
        </w:rPr>
        <w:t>державний</w:t>
      </w:r>
      <w:r w:rsidR="00AC09C8">
        <w:rPr>
          <w:rFonts w:ascii="Arial" w:hAnsi="Arial" w:cs="Arial"/>
          <w:sz w:val="28"/>
          <w:szCs w:val="28"/>
          <w:lang w:val="uk-UA"/>
        </w:rPr>
        <w:t xml:space="preserve"> </w:t>
      </w:r>
      <w:r w:rsidRPr="009A3610">
        <w:rPr>
          <w:rFonts w:ascii="Arial" w:hAnsi="Arial" w:cs="Arial"/>
          <w:sz w:val="28"/>
          <w:szCs w:val="28"/>
          <w:lang w:val="uk-UA"/>
        </w:rPr>
        <w:t>педагогічний</w:t>
      </w:r>
      <w:r w:rsidR="00DA74D7">
        <w:rPr>
          <w:rFonts w:ascii="Arial" w:hAnsi="Arial" w:cs="Arial"/>
          <w:sz w:val="28"/>
          <w:szCs w:val="28"/>
          <w:lang w:val="uk-UA"/>
        </w:rPr>
        <w:t xml:space="preserve"> </w:t>
      </w:r>
      <w:r w:rsidRPr="009A3610">
        <w:rPr>
          <w:rFonts w:ascii="Arial" w:hAnsi="Arial" w:cs="Arial"/>
          <w:sz w:val="28"/>
          <w:szCs w:val="28"/>
          <w:lang w:val="uk-UA"/>
        </w:rPr>
        <w:t>університет</w:t>
      </w:r>
      <w:r w:rsidR="00C12CF0">
        <w:rPr>
          <w:rFonts w:ascii="Arial" w:hAnsi="Arial" w:cs="Arial"/>
          <w:sz w:val="28"/>
          <w:szCs w:val="28"/>
          <w:lang w:val="uk-UA"/>
        </w:rPr>
        <w:t xml:space="preserve"> </w:t>
      </w:r>
      <w:r w:rsidRPr="009A3610">
        <w:rPr>
          <w:rFonts w:ascii="Arial" w:hAnsi="Arial" w:cs="Arial"/>
          <w:sz w:val="28"/>
          <w:szCs w:val="28"/>
          <w:lang w:val="uk-UA"/>
        </w:rPr>
        <w:t>імені</w:t>
      </w:r>
      <w:r w:rsidR="00C12CF0">
        <w:rPr>
          <w:rFonts w:ascii="Arial" w:hAnsi="Arial" w:cs="Arial"/>
          <w:sz w:val="28"/>
          <w:szCs w:val="28"/>
          <w:lang w:val="uk-UA"/>
        </w:rPr>
        <w:t xml:space="preserve"> </w:t>
      </w:r>
      <w:r w:rsidRPr="009A3610">
        <w:rPr>
          <w:rFonts w:ascii="Arial" w:hAnsi="Arial" w:cs="Arial"/>
          <w:sz w:val="28"/>
          <w:szCs w:val="28"/>
          <w:lang w:val="uk-UA"/>
        </w:rPr>
        <w:t xml:space="preserve">Михайла Коцюбинського  </w:t>
      </w:r>
    </w:p>
    <w:p w:rsidR="009A45AD" w:rsidRPr="009A3610" w:rsidRDefault="009A45AD" w:rsidP="009A3610">
      <w:pPr>
        <w:jc w:val="both"/>
        <w:rPr>
          <w:rFonts w:ascii="Arial" w:hAnsi="Arial" w:cs="Arial"/>
          <w:sz w:val="28"/>
          <w:szCs w:val="28"/>
          <w:lang w:val="uk-UA"/>
        </w:rPr>
      </w:pPr>
    </w:p>
    <w:p w:rsidR="009A45AD" w:rsidRPr="009A3610" w:rsidRDefault="00A80CB4" w:rsidP="00A80CB4">
      <w:pPr>
        <w:jc w:val="both"/>
        <w:rPr>
          <w:rFonts w:ascii="Arial" w:hAnsi="Arial" w:cs="Arial"/>
          <w:sz w:val="28"/>
          <w:szCs w:val="28"/>
          <w:lang w:val="uk-UA"/>
        </w:rPr>
      </w:pPr>
      <w:r w:rsidRPr="00A80CB4">
        <w:rPr>
          <w:rFonts w:ascii="Arial" w:hAnsi="Arial" w:cs="Arial"/>
          <w:sz w:val="28"/>
          <w:szCs w:val="28"/>
          <w:lang w:val="uk-UA"/>
        </w:rPr>
        <w:t>М</w:t>
      </w:r>
      <w:r w:rsidRPr="00A80CB4">
        <w:rPr>
          <w:rFonts w:ascii="Arial" w:hAnsi="Arial" w:cs="Arial"/>
          <w:sz w:val="28"/>
          <w:szCs w:val="28"/>
          <w:lang w:val="uk-UA"/>
        </w:rPr>
        <w:t>оделі</w:t>
      </w:r>
      <w:r>
        <w:rPr>
          <w:rFonts w:ascii="Arial" w:hAnsi="Arial" w:cs="Arial"/>
          <w:sz w:val="28"/>
          <w:szCs w:val="28"/>
          <w:lang w:val="uk-UA"/>
        </w:rPr>
        <w:t xml:space="preserve"> </w:t>
      </w:r>
      <w:r w:rsidRPr="00A80CB4">
        <w:rPr>
          <w:rFonts w:ascii="Arial" w:hAnsi="Arial" w:cs="Arial"/>
          <w:sz w:val="28"/>
          <w:szCs w:val="28"/>
          <w:lang w:val="uk-UA"/>
        </w:rPr>
        <w:t>семантичних</w:t>
      </w:r>
      <w:r>
        <w:rPr>
          <w:rFonts w:ascii="Arial" w:hAnsi="Arial" w:cs="Arial"/>
          <w:sz w:val="28"/>
          <w:szCs w:val="28"/>
          <w:lang w:val="uk-UA"/>
        </w:rPr>
        <w:t xml:space="preserve"> </w:t>
      </w:r>
      <w:r w:rsidRPr="00A80CB4">
        <w:rPr>
          <w:rFonts w:ascii="Arial" w:hAnsi="Arial" w:cs="Arial"/>
          <w:sz w:val="28"/>
          <w:szCs w:val="28"/>
          <w:lang w:val="uk-UA"/>
        </w:rPr>
        <w:t>єдностей,</w:t>
      </w:r>
      <w:r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A80CB4">
        <w:rPr>
          <w:rFonts w:ascii="Arial" w:hAnsi="Arial" w:cs="Arial"/>
          <w:sz w:val="28"/>
          <w:szCs w:val="28"/>
          <w:lang w:val="uk-UA"/>
        </w:rPr>
        <w:t>спрогнозованих</w:t>
      </w:r>
      <w:proofErr w:type="spellEnd"/>
      <w:r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A80CB4">
        <w:rPr>
          <w:rFonts w:ascii="Arial" w:hAnsi="Arial" w:cs="Arial"/>
          <w:sz w:val="28"/>
          <w:szCs w:val="28"/>
          <w:lang w:val="uk-UA"/>
        </w:rPr>
        <w:t>синсемантичними</w:t>
      </w:r>
      <w:proofErr w:type="spellEnd"/>
      <w:r w:rsidRPr="00A80CB4">
        <w:rPr>
          <w:rFonts w:ascii="Arial" w:hAnsi="Arial" w:cs="Arial"/>
          <w:sz w:val="28"/>
          <w:szCs w:val="28"/>
          <w:lang w:val="uk-UA"/>
        </w:rPr>
        <w:t xml:space="preserve"> дієсловами</w:t>
      </w:r>
      <w:r>
        <w:rPr>
          <w:rFonts w:ascii="Arial" w:hAnsi="Arial" w:cs="Arial"/>
          <w:sz w:val="28"/>
          <w:szCs w:val="28"/>
          <w:lang w:val="uk-UA"/>
        </w:rPr>
        <w:t xml:space="preserve"> </w:t>
      </w:r>
      <w:r w:rsidRPr="00A80CB4">
        <w:rPr>
          <w:rFonts w:ascii="Arial" w:hAnsi="Arial" w:cs="Arial"/>
          <w:sz w:val="28"/>
          <w:szCs w:val="28"/>
          <w:lang w:val="uk-UA"/>
        </w:rPr>
        <w:t>розміщення</w:t>
      </w:r>
      <w:r>
        <w:rPr>
          <w:rFonts w:ascii="Arial" w:hAnsi="Arial" w:cs="Arial"/>
          <w:sz w:val="28"/>
          <w:szCs w:val="28"/>
          <w:lang w:val="uk-UA"/>
        </w:rPr>
        <w:t xml:space="preserve"> </w:t>
      </w:r>
      <w:r w:rsidRPr="00A80CB4">
        <w:rPr>
          <w:rFonts w:ascii="Arial" w:hAnsi="Arial" w:cs="Arial"/>
          <w:sz w:val="28"/>
          <w:szCs w:val="28"/>
          <w:lang w:val="uk-UA"/>
        </w:rPr>
        <w:t>суб’єкта</w:t>
      </w:r>
      <w:r>
        <w:rPr>
          <w:rFonts w:ascii="Arial" w:hAnsi="Arial" w:cs="Arial"/>
          <w:sz w:val="28"/>
          <w:szCs w:val="28"/>
          <w:lang w:val="uk-UA"/>
        </w:rPr>
        <w:t xml:space="preserve"> </w:t>
      </w:r>
      <w:r w:rsidRPr="00A80CB4">
        <w:rPr>
          <w:rFonts w:ascii="Arial" w:hAnsi="Arial" w:cs="Arial"/>
          <w:sz w:val="28"/>
          <w:szCs w:val="28"/>
          <w:lang w:val="uk-UA"/>
        </w:rPr>
        <w:t>(на</w:t>
      </w:r>
      <w:r>
        <w:rPr>
          <w:rFonts w:ascii="Arial" w:hAnsi="Arial" w:cs="Arial"/>
          <w:sz w:val="28"/>
          <w:szCs w:val="28"/>
          <w:lang w:val="uk-UA"/>
        </w:rPr>
        <w:t xml:space="preserve"> </w:t>
      </w:r>
      <w:r w:rsidRPr="00A80CB4">
        <w:rPr>
          <w:rFonts w:ascii="Arial" w:hAnsi="Arial" w:cs="Arial"/>
          <w:sz w:val="28"/>
          <w:szCs w:val="28"/>
          <w:lang w:val="uk-UA"/>
        </w:rPr>
        <w:t>матеріалі</w:t>
      </w:r>
      <w:r>
        <w:rPr>
          <w:rFonts w:ascii="Arial" w:hAnsi="Arial" w:cs="Arial"/>
          <w:sz w:val="28"/>
          <w:szCs w:val="28"/>
          <w:lang w:val="uk-UA"/>
        </w:rPr>
        <w:t xml:space="preserve"> </w:t>
      </w:r>
      <w:r w:rsidRPr="00A80CB4">
        <w:rPr>
          <w:rFonts w:ascii="Arial" w:hAnsi="Arial" w:cs="Arial"/>
          <w:sz w:val="28"/>
          <w:szCs w:val="28"/>
          <w:lang w:val="uk-UA"/>
        </w:rPr>
        <w:t>роману</w:t>
      </w:r>
      <w:r>
        <w:rPr>
          <w:rFonts w:ascii="Arial" w:hAnsi="Arial" w:cs="Arial"/>
          <w:sz w:val="28"/>
          <w:szCs w:val="28"/>
          <w:lang w:val="uk-UA"/>
        </w:rPr>
        <w:t xml:space="preserve"> </w:t>
      </w:r>
      <w:r w:rsidRPr="00A80CB4">
        <w:rPr>
          <w:rFonts w:ascii="Arial" w:hAnsi="Arial" w:cs="Arial"/>
          <w:sz w:val="28"/>
          <w:szCs w:val="28"/>
          <w:lang w:val="uk-UA"/>
        </w:rPr>
        <w:t>Михайла Стельмаха «Чотири броди»)</w:t>
      </w:r>
    </w:p>
    <w:p w:rsidR="009A45AD" w:rsidRPr="00A80CB4" w:rsidRDefault="00A80CB4" w:rsidP="009A3610">
      <w:pPr>
        <w:jc w:val="both"/>
        <w:rPr>
          <w:rFonts w:ascii="Arial" w:hAnsi="Arial" w:cs="Arial"/>
          <w:sz w:val="28"/>
          <w:szCs w:val="28"/>
        </w:rPr>
      </w:pPr>
      <w:r w:rsidRPr="00A80CB4">
        <w:rPr>
          <w:rFonts w:ascii="Arial" w:hAnsi="Arial" w:cs="Arial"/>
          <w:sz w:val="28"/>
          <w:szCs w:val="28"/>
        </w:rPr>
        <w:t xml:space="preserve">Модели семантических единств, прогнозируемых </w:t>
      </w:r>
      <w:proofErr w:type="spellStart"/>
      <w:r w:rsidRPr="00A80CB4">
        <w:rPr>
          <w:rFonts w:ascii="Arial" w:hAnsi="Arial" w:cs="Arial"/>
          <w:sz w:val="28"/>
          <w:szCs w:val="28"/>
        </w:rPr>
        <w:t>синсемантичнимы</w:t>
      </w:r>
      <w:proofErr w:type="spellEnd"/>
      <w:r w:rsidRPr="00A80CB4">
        <w:rPr>
          <w:rFonts w:ascii="Arial" w:hAnsi="Arial" w:cs="Arial"/>
          <w:sz w:val="28"/>
          <w:szCs w:val="28"/>
        </w:rPr>
        <w:t xml:space="preserve"> глаголами размещения субъекта (на материале романа Михаила Стельмаха «Четыре брод</w:t>
      </w:r>
      <w:r>
        <w:rPr>
          <w:rFonts w:ascii="Arial" w:hAnsi="Arial" w:cs="Arial"/>
          <w:sz w:val="28"/>
          <w:szCs w:val="28"/>
        </w:rPr>
        <w:t>ы</w:t>
      </w:r>
      <w:r w:rsidRPr="00A80CB4">
        <w:rPr>
          <w:rFonts w:ascii="Arial" w:hAnsi="Arial" w:cs="Arial"/>
          <w:sz w:val="28"/>
          <w:szCs w:val="28"/>
        </w:rPr>
        <w:t>»)</w:t>
      </w:r>
    </w:p>
    <w:p w:rsidR="0006770F" w:rsidRPr="009A3610" w:rsidRDefault="00A80CB4" w:rsidP="009A3610">
      <w:pPr>
        <w:jc w:val="both"/>
        <w:rPr>
          <w:rFonts w:ascii="Arial" w:hAnsi="Arial" w:cs="Arial"/>
          <w:sz w:val="28"/>
          <w:szCs w:val="28"/>
          <w:lang w:val="uk-UA"/>
        </w:rPr>
      </w:pPr>
      <w:proofErr w:type="spellStart"/>
      <w:r w:rsidRPr="00A80CB4">
        <w:rPr>
          <w:rFonts w:ascii="Arial" w:hAnsi="Arial" w:cs="Arial"/>
          <w:sz w:val="28"/>
          <w:szCs w:val="28"/>
          <w:lang w:val="uk-UA"/>
        </w:rPr>
        <w:t>Models</w:t>
      </w:r>
      <w:proofErr w:type="spellEnd"/>
      <w:r w:rsidRPr="00A80CB4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A80CB4">
        <w:rPr>
          <w:rFonts w:ascii="Arial" w:hAnsi="Arial" w:cs="Arial"/>
          <w:sz w:val="28"/>
          <w:szCs w:val="28"/>
          <w:lang w:val="uk-UA"/>
        </w:rPr>
        <w:t>of</w:t>
      </w:r>
      <w:proofErr w:type="spellEnd"/>
      <w:r w:rsidRPr="00A80CB4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A80CB4">
        <w:rPr>
          <w:rFonts w:ascii="Arial" w:hAnsi="Arial" w:cs="Arial"/>
          <w:sz w:val="28"/>
          <w:szCs w:val="28"/>
          <w:lang w:val="uk-UA"/>
        </w:rPr>
        <w:t>semantic</w:t>
      </w:r>
      <w:proofErr w:type="spellEnd"/>
      <w:r w:rsidRPr="00A80CB4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A80CB4">
        <w:rPr>
          <w:rFonts w:ascii="Arial" w:hAnsi="Arial" w:cs="Arial"/>
          <w:sz w:val="28"/>
          <w:szCs w:val="28"/>
          <w:lang w:val="uk-UA"/>
        </w:rPr>
        <w:t>units</w:t>
      </w:r>
      <w:proofErr w:type="spellEnd"/>
      <w:r w:rsidRPr="00A80CB4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A80CB4">
        <w:rPr>
          <w:rFonts w:ascii="Arial" w:hAnsi="Arial" w:cs="Arial"/>
          <w:sz w:val="28"/>
          <w:szCs w:val="28"/>
          <w:lang w:val="uk-UA"/>
        </w:rPr>
        <w:t>predicted</w:t>
      </w:r>
      <w:proofErr w:type="spellEnd"/>
      <w:r w:rsidRPr="00A80CB4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A80CB4">
        <w:rPr>
          <w:rFonts w:ascii="Arial" w:hAnsi="Arial" w:cs="Arial"/>
          <w:sz w:val="28"/>
          <w:szCs w:val="28"/>
          <w:lang w:val="uk-UA"/>
        </w:rPr>
        <w:t>by</w:t>
      </w:r>
      <w:proofErr w:type="spellEnd"/>
      <w:r w:rsidRPr="00A80CB4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A80CB4">
        <w:rPr>
          <w:rFonts w:ascii="Arial" w:hAnsi="Arial" w:cs="Arial"/>
          <w:sz w:val="28"/>
          <w:szCs w:val="28"/>
          <w:lang w:val="uk-UA"/>
        </w:rPr>
        <w:t>synsemantic</w:t>
      </w:r>
      <w:proofErr w:type="spellEnd"/>
      <w:r w:rsidRPr="00A80CB4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A80CB4">
        <w:rPr>
          <w:rFonts w:ascii="Arial" w:hAnsi="Arial" w:cs="Arial"/>
          <w:sz w:val="28"/>
          <w:szCs w:val="28"/>
          <w:lang w:val="uk-UA"/>
        </w:rPr>
        <w:t>verbs</w:t>
      </w:r>
      <w:proofErr w:type="spellEnd"/>
      <w:r w:rsidRPr="00A80CB4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A80CB4">
        <w:rPr>
          <w:rFonts w:ascii="Arial" w:hAnsi="Arial" w:cs="Arial"/>
          <w:sz w:val="28"/>
          <w:szCs w:val="28"/>
          <w:lang w:val="uk-UA"/>
        </w:rPr>
        <w:t>of</w:t>
      </w:r>
      <w:proofErr w:type="spellEnd"/>
      <w:r w:rsidRPr="00A80CB4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A80CB4">
        <w:rPr>
          <w:rFonts w:ascii="Arial" w:hAnsi="Arial" w:cs="Arial"/>
          <w:sz w:val="28"/>
          <w:szCs w:val="28"/>
          <w:lang w:val="uk-UA"/>
        </w:rPr>
        <w:t>the</w:t>
      </w:r>
      <w:proofErr w:type="spellEnd"/>
      <w:r w:rsidRPr="00A80CB4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A80CB4">
        <w:rPr>
          <w:rFonts w:ascii="Arial" w:hAnsi="Arial" w:cs="Arial"/>
          <w:sz w:val="28"/>
          <w:szCs w:val="28"/>
          <w:lang w:val="uk-UA"/>
        </w:rPr>
        <w:t>subject's</w:t>
      </w:r>
      <w:proofErr w:type="spellEnd"/>
      <w:r w:rsidRPr="00A80CB4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A80CB4">
        <w:rPr>
          <w:rFonts w:ascii="Arial" w:hAnsi="Arial" w:cs="Arial"/>
          <w:sz w:val="28"/>
          <w:szCs w:val="28"/>
          <w:lang w:val="uk-UA"/>
        </w:rPr>
        <w:t>location</w:t>
      </w:r>
      <w:proofErr w:type="spellEnd"/>
      <w:r w:rsidRPr="00A80CB4">
        <w:rPr>
          <w:rFonts w:ascii="Arial" w:hAnsi="Arial" w:cs="Arial"/>
          <w:sz w:val="28"/>
          <w:szCs w:val="28"/>
          <w:lang w:val="uk-UA"/>
        </w:rPr>
        <w:t xml:space="preserve"> (</w:t>
      </w:r>
      <w:proofErr w:type="spellStart"/>
      <w:r w:rsidRPr="00A80CB4">
        <w:rPr>
          <w:rFonts w:ascii="Arial" w:hAnsi="Arial" w:cs="Arial"/>
          <w:sz w:val="28"/>
          <w:szCs w:val="28"/>
          <w:lang w:val="uk-UA"/>
        </w:rPr>
        <w:t>based</w:t>
      </w:r>
      <w:proofErr w:type="spellEnd"/>
      <w:r w:rsidRPr="00A80CB4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A80CB4">
        <w:rPr>
          <w:rFonts w:ascii="Arial" w:hAnsi="Arial" w:cs="Arial"/>
          <w:sz w:val="28"/>
          <w:szCs w:val="28"/>
          <w:lang w:val="uk-UA"/>
        </w:rPr>
        <w:t>on</w:t>
      </w:r>
      <w:proofErr w:type="spellEnd"/>
      <w:r w:rsidRPr="00A80CB4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A80CB4">
        <w:rPr>
          <w:rFonts w:ascii="Arial" w:hAnsi="Arial" w:cs="Arial"/>
          <w:sz w:val="28"/>
          <w:szCs w:val="28"/>
          <w:lang w:val="uk-UA"/>
        </w:rPr>
        <w:t>the</w:t>
      </w:r>
      <w:proofErr w:type="spellEnd"/>
      <w:r w:rsidRPr="00A80CB4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A80CB4">
        <w:rPr>
          <w:rFonts w:ascii="Arial" w:hAnsi="Arial" w:cs="Arial"/>
          <w:sz w:val="28"/>
          <w:szCs w:val="28"/>
          <w:lang w:val="uk-UA"/>
        </w:rPr>
        <w:t>material</w:t>
      </w:r>
      <w:proofErr w:type="spellEnd"/>
      <w:r w:rsidRPr="00A80CB4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A80CB4">
        <w:rPr>
          <w:rFonts w:ascii="Arial" w:hAnsi="Arial" w:cs="Arial"/>
          <w:sz w:val="28"/>
          <w:szCs w:val="28"/>
          <w:lang w:val="uk-UA"/>
        </w:rPr>
        <w:t>of</w:t>
      </w:r>
      <w:proofErr w:type="spellEnd"/>
      <w:r w:rsidRPr="00A80CB4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A80CB4">
        <w:rPr>
          <w:rFonts w:ascii="Arial" w:hAnsi="Arial" w:cs="Arial"/>
          <w:sz w:val="28"/>
          <w:szCs w:val="28"/>
          <w:lang w:val="uk-UA"/>
        </w:rPr>
        <w:t>Mikhail</w:t>
      </w:r>
      <w:proofErr w:type="spellEnd"/>
      <w:r w:rsidRPr="00A80CB4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A80CB4">
        <w:rPr>
          <w:rFonts w:ascii="Arial" w:hAnsi="Arial" w:cs="Arial"/>
          <w:sz w:val="28"/>
          <w:szCs w:val="28"/>
          <w:lang w:val="uk-UA"/>
        </w:rPr>
        <w:t>Stelmakh's</w:t>
      </w:r>
      <w:proofErr w:type="spellEnd"/>
      <w:r w:rsidRPr="00A80CB4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A80CB4">
        <w:rPr>
          <w:rFonts w:ascii="Arial" w:hAnsi="Arial" w:cs="Arial"/>
          <w:sz w:val="28"/>
          <w:szCs w:val="28"/>
          <w:lang w:val="uk-UA"/>
        </w:rPr>
        <w:t>novel</w:t>
      </w:r>
      <w:proofErr w:type="spellEnd"/>
      <w:r w:rsidRPr="00A80CB4">
        <w:rPr>
          <w:rFonts w:ascii="Arial" w:hAnsi="Arial" w:cs="Arial"/>
          <w:sz w:val="28"/>
          <w:szCs w:val="28"/>
          <w:lang w:val="uk-UA"/>
        </w:rPr>
        <w:t xml:space="preserve"> "</w:t>
      </w:r>
      <w:proofErr w:type="spellStart"/>
      <w:r w:rsidRPr="00A80CB4">
        <w:rPr>
          <w:rFonts w:ascii="Arial" w:hAnsi="Arial" w:cs="Arial"/>
          <w:sz w:val="28"/>
          <w:szCs w:val="28"/>
          <w:lang w:val="uk-UA"/>
        </w:rPr>
        <w:t>Four</w:t>
      </w:r>
      <w:proofErr w:type="spellEnd"/>
      <w:r w:rsidRPr="00A80CB4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A80CB4">
        <w:rPr>
          <w:rFonts w:ascii="Arial" w:hAnsi="Arial" w:cs="Arial"/>
          <w:sz w:val="28"/>
          <w:szCs w:val="28"/>
          <w:lang w:val="uk-UA"/>
        </w:rPr>
        <w:t>Fords</w:t>
      </w:r>
      <w:proofErr w:type="spellEnd"/>
      <w:r w:rsidRPr="00A80CB4">
        <w:rPr>
          <w:rFonts w:ascii="Arial" w:hAnsi="Arial" w:cs="Arial"/>
          <w:sz w:val="28"/>
          <w:szCs w:val="28"/>
          <w:lang w:val="uk-UA"/>
        </w:rPr>
        <w:t>")</w:t>
      </w:r>
    </w:p>
    <w:p w:rsidR="009A45AD" w:rsidRPr="009A3610" w:rsidRDefault="009A45AD" w:rsidP="009A3610">
      <w:pPr>
        <w:jc w:val="both"/>
        <w:rPr>
          <w:rFonts w:ascii="Arial" w:hAnsi="Arial" w:cs="Arial"/>
          <w:sz w:val="28"/>
          <w:szCs w:val="28"/>
          <w:lang w:val="uk-UA"/>
        </w:rPr>
      </w:pPr>
    </w:p>
    <w:p w:rsidR="0006770F" w:rsidRPr="008421BB" w:rsidRDefault="008D7D7E" w:rsidP="009A3610">
      <w:pPr>
        <w:jc w:val="both"/>
        <w:rPr>
          <w:rFonts w:ascii="Arial" w:hAnsi="Arial" w:cs="Arial"/>
          <w:sz w:val="28"/>
          <w:szCs w:val="28"/>
          <w:lang w:val="uk-UA"/>
        </w:rPr>
      </w:pPr>
      <w:r w:rsidRPr="00A80CB4">
        <w:rPr>
          <w:rFonts w:ascii="Arial" w:hAnsi="Arial" w:cs="Arial"/>
          <w:sz w:val="28"/>
          <w:szCs w:val="28"/>
          <w:lang w:val="uk-UA"/>
        </w:rPr>
        <w:t>Моделі</w:t>
      </w:r>
      <w:r>
        <w:rPr>
          <w:rFonts w:ascii="Arial" w:hAnsi="Arial" w:cs="Arial"/>
          <w:sz w:val="28"/>
          <w:szCs w:val="28"/>
          <w:lang w:val="uk-UA"/>
        </w:rPr>
        <w:t xml:space="preserve"> </w:t>
      </w:r>
      <w:r w:rsidRPr="00A80CB4">
        <w:rPr>
          <w:rFonts w:ascii="Arial" w:hAnsi="Arial" w:cs="Arial"/>
          <w:sz w:val="28"/>
          <w:szCs w:val="28"/>
          <w:lang w:val="uk-UA"/>
        </w:rPr>
        <w:t>семантичних</w:t>
      </w:r>
      <w:r>
        <w:rPr>
          <w:rFonts w:ascii="Arial" w:hAnsi="Arial" w:cs="Arial"/>
          <w:sz w:val="28"/>
          <w:szCs w:val="28"/>
          <w:lang w:val="uk-UA"/>
        </w:rPr>
        <w:t xml:space="preserve"> </w:t>
      </w:r>
      <w:r w:rsidRPr="00A80CB4">
        <w:rPr>
          <w:rFonts w:ascii="Arial" w:hAnsi="Arial" w:cs="Arial"/>
          <w:sz w:val="28"/>
          <w:szCs w:val="28"/>
          <w:lang w:val="uk-UA"/>
        </w:rPr>
        <w:t>єдностей,</w:t>
      </w:r>
      <w:r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A80CB4">
        <w:rPr>
          <w:rFonts w:ascii="Arial" w:hAnsi="Arial" w:cs="Arial"/>
          <w:sz w:val="28"/>
          <w:szCs w:val="28"/>
          <w:lang w:val="uk-UA"/>
        </w:rPr>
        <w:t>спрогнозованих</w:t>
      </w:r>
      <w:proofErr w:type="spellEnd"/>
      <w:r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A80CB4">
        <w:rPr>
          <w:rFonts w:ascii="Arial" w:hAnsi="Arial" w:cs="Arial"/>
          <w:sz w:val="28"/>
          <w:szCs w:val="28"/>
          <w:lang w:val="uk-UA"/>
        </w:rPr>
        <w:t>синсемантичними</w:t>
      </w:r>
      <w:proofErr w:type="spellEnd"/>
      <w:r w:rsidRPr="00A80CB4">
        <w:rPr>
          <w:rFonts w:ascii="Arial" w:hAnsi="Arial" w:cs="Arial"/>
          <w:sz w:val="28"/>
          <w:szCs w:val="28"/>
          <w:lang w:val="uk-UA"/>
        </w:rPr>
        <w:t xml:space="preserve"> дієсловами</w:t>
      </w:r>
      <w:r>
        <w:rPr>
          <w:rFonts w:ascii="Arial" w:hAnsi="Arial" w:cs="Arial"/>
          <w:sz w:val="28"/>
          <w:szCs w:val="28"/>
          <w:lang w:val="uk-UA"/>
        </w:rPr>
        <w:t xml:space="preserve"> </w:t>
      </w:r>
      <w:r w:rsidRPr="00A80CB4">
        <w:rPr>
          <w:rFonts w:ascii="Arial" w:hAnsi="Arial" w:cs="Arial"/>
          <w:sz w:val="28"/>
          <w:szCs w:val="28"/>
          <w:lang w:val="uk-UA"/>
        </w:rPr>
        <w:t>розміщення</w:t>
      </w:r>
      <w:r>
        <w:rPr>
          <w:rFonts w:ascii="Arial" w:hAnsi="Arial" w:cs="Arial"/>
          <w:sz w:val="28"/>
          <w:szCs w:val="28"/>
          <w:lang w:val="uk-UA"/>
        </w:rPr>
        <w:t xml:space="preserve"> </w:t>
      </w:r>
      <w:r w:rsidRPr="00A80CB4">
        <w:rPr>
          <w:rFonts w:ascii="Arial" w:hAnsi="Arial" w:cs="Arial"/>
          <w:sz w:val="28"/>
          <w:szCs w:val="28"/>
          <w:lang w:val="uk-UA"/>
        </w:rPr>
        <w:t>суб’єкта</w:t>
      </w:r>
      <w:r>
        <w:rPr>
          <w:rFonts w:ascii="Arial" w:hAnsi="Arial" w:cs="Arial"/>
          <w:sz w:val="28"/>
          <w:szCs w:val="28"/>
          <w:lang w:val="uk-UA"/>
        </w:rPr>
        <w:t xml:space="preserve"> </w:t>
      </w:r>
      <w:r w:rsidRPr="00A80CB4">
        <w:rPr>
          <w:rFonts w:ascii="Arial" w:hAnsi="Arial" w:cs="Arial"/>
          <w:sz w:val="28"/>
          <w:szCs w:val="28"/>
          <w:lang w:val="uk-UA"/>
        </w:rPr>
        <w:t>(на</w:t>
      </w:r>
      <w:r>
        <w:rPr>
          <w:rFonts w:ascii="Arial" w:hAnsi="Arial" w:cs="Arial"/>
          <w:sz w:val="28"/>
          <w:szCs w:val="28"/>
          <w:lang w:val="uk-UA"/>
        </w:rPr>
        <w:t xml:space="preserve"> </w:t>
      </w:r>
      <w:r w:rsidRPr="00A80CB4">
        <w:rPr>
          <w:rFonts w:ascii="Arial" w:hAnsi="Arial" w:cs="Arial"/>
          <w:sz w:val="28"/>
          <w:szCs w:val="28"/>
          <w:lang w:val="uk-UA"/>
        </w:rPr>
        <w:t>матеріалі</w:t>
      </w:r>
      <w:r>
        <w:rPr>
          <w:rFonts w:ascii="Arial" w:hAnsi="Arial" w:cs="Arial"/>
          <w:sz w:val="28"/>
          <w:szCs w:val="28"/>
          <w:lang w:val="uk-UA"/>
        </w:rPr>
        <w:t xml:space="preserve"> </w:t>
      </w:r>
      <w:r w:rsidRPr="00A80CB4">
        <w:rPr>
          <w:rFonts w:ascii="Arial" w:hAnsi="Arial" w:cs="Arial"/>
          <w:sz w:val="28"/>
          <w:szCs w:val="28"/>
          <w:lang w:val="uk-UA"/>
        </w:rPr>
        <w:t>роману</w:t>
      </w:r>
      <w:r>
        <w:rPr>
          <w:rFonts w:ascii="Arial" w:hAnsi="Arial" w:cs="Arial"/>
          <w:sz w:val="28"/>
          <w:szCs w:val="28"/>
          <w:lang w:val="uk-UA"/>
        </w:rPr>
        <w:t xml:space="preserve"> </w:t>
      </w:r>
      <w:r w:rsidRPr="00A80CB4">
        <w:rPr>
          <w:rFonts w:ascii="Arial" w:hAnsi="Arial" w:cs="Arial"/>
          <w:sz w:val="28"/>
          <w:szCs w:val="28"/>
          <w:lang w:val="uk-UA"/>
        </w:rPr>
        <w:t>Михайла Стельмаха «Чотири броди»)</w:t>
      </w:r>
      <w:r w:rsidR="00D66D84">
        <w:rPr>
          <w:rFonts w:ascii="Arial" w:hAnsi="Arial" w:cs="Arial"/>
          <w:sz w:val="28"/>
          <w:szCs w:val="28"/>
          <w:lang w:val="uk-UA"/>
        </w:rPr>
        <w:t xml:space="preserve"> </w:t>
      </w:r>
      <w:r w:rsidR="0006770F" w:rsidRPr="008421BB">
        <w:rPr>
          <w:rFonts w:ascii="Arial" w:hAnsi="Arial" w:cs="Arial"/>
          <w:sz w:val="28"/>
          <w:szCs w:val="28"/>
          <w:lang w:val="uk-UA"/>
        </w:rPr>
        <w:t xml:space="preserve">/ </w:t>
      </w:r>
      <w:r w:rsidR="009A45AD" w:rsidRPr="008421BB">
        <w:rPr>
          <w:rFonts w:ascii="Arial" w:hAnsi="Arial" w:cs="Arial"/>
          <w:sz w:val="28"/>
          <w:szCs w:val="28"/>
          <w:lang w:val="uk-UA"/>
        </w:rPr>
        <w:t>Т. В.</w:t>
      </w:r>
      <w:r w:rsidR="00DE5438">
        <w:rPr>
          <w:rFonts w:ascii="Arial" w:hAnsi="Arial" w:cs="Arial"/>
          <w:sz w:val="28"/>
          <w:szCs w:val="28"/>
          <w:lang w:val="uk-UA"/>
        </w:rPr>
        <w:t xml:space="preserve"> </w:t>
      </w:r>
      <w:r w:rsidR="0006770F" w:rsidRPr="008421BB">
        <w:rPr>
          <w:rFonts w:ascii="Arial" w:hAnsi="Arial" w:cs="Arial"/>
          <w:sz w:val="28"/>
          <w:szCs w:val="28"/>
          <w:lang w:val="uk-UA"/>
        </w:rPr>
        <w:t>Савчук</w:t>
      </w:r>
      <w:r w:rsidR="00360DCC" w:rsidRPr="008421BB">
        <w:rPr>
          <w:rFonts w:ascii="Arial" w:hAnsi="Arial" w:cs="Arial"/>
          <w:sz w:val="28"/>
          <w:szCs w:val="28"/>
          <w:lang w:val="uk-UA"/>
        </w:rPr>
        <w:t xml:space="preserve">, М. С. Розлог </w:t>
      </w:r>
      <w:r w:rsidR="009A45AD" w:rsidRPr="008421BB">
        <w:rPr>
          <w:rFonts w:ascii="Arial" w:hAnsi="Arial" w:cs="Arial"/>
          <w:sz w:val="28"/>
          <w:szCs w:val="28"/>
          <w:lang w:val="uk-UA"/>
        </w:rPr>
        <w:t xml:space="preserve">// </w:t>
      </w:r>
      <w:proofErr w:type="spellStart"/>
      <w:r w:rsidR="00F453C0" w:rsidRPr="008421BB">
        <w:rPr>
          <w:rFonts w:ascii="Arial" w:hAnsi="Arial" w:cs="Arial"/>
          <w:color w:val="222222"/>
          <w:sz w:val="28"/>
          <w:szCs w:val="28"/>
          <w:shd w:val="clear" w:color="auto" w:fill="FFFFFF"/>
        </w:rPr>
        <w:t>Materialy</w:t>
      </w:r>
      <w:proofErr w:type="spellEnd"/>
      <w:r w:rsidR="00F453C0" w:rsidRPr="008421BB">
        <w:rPr>
          <w:rFonts w:ascii="Arial" w:hAnsi="Arial" w:cs="Arial"/>
          <w:color w:val="222222"/>
          <w:sz w:val="28"/>
          <w:szCs w:val="28"/>
          <w:shd w:val="clear" w:color="auto" w:fill="FFFFFF"/>
        </w:rPr>
        <w:t xml:space="preserve"> X </w:t>
      </w:r>
      <w:proofErr w:type="spellStart"/>
      <w:r w:rsidR="00F453C0" w:rsidRPr="008421BB">
        <w:rPr>
          <w:rFonts w:ascii="Arial" w:hAnsi="Arial" w:cs="Arial"/>
          <w:color w:val="222222"/>
          <w:sz w:val="28"/>
          <w:szCs w:val="28"/>
          <w:shd w:val="clear" w:color="auto" w:fill="FFFFFF"/>
        </w:rPr>
        <w:t>Mezinarodni</w:t>
      </w:r>
      <w:proofErr w:type="spellEnd"/>
      <w:r w:rsidR="00F453C0" w:rsidRPr="008421BB">
        <w:rPr>
          <w:rFonts w:ascii="Arial" w:hAnsi="Arial" w:cs="Arial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F453C0" w:rsidRPr="008421BB">
        <w:rPr>
          <w:rFonts w:ascii="Arial" w:hAnsi="Arial" w:cs="Arial"/>
          <w:color w:val="222222"/>
          <w:sz w:val="28"/>
          <w:szCs w:val="28"/>
          <w:shd w:val="clear" w:color="auto" w:fill="FFFFFF"/>
        </w:rPr>
        <w:t>vedecko-prakticka</w:t>
      </w:r>
      <w:proofErr w:type="spellEnd"/>
      <w:r w:rsidR="00F453C0" w:rsidRPr="008421BB">
        <w:rPr>
          <w:rFonts w:ascii="Arial" w:hAnsi="Arial" w:cs="Arial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F453C0" w:rsidRPr="008421BB">
        <w:rPr>
          <w:rFonts w:ascii="Arial" w:hAnsi="Arial" w:cs="Arial"/>
          <w:color w:val="222222"/>
          <w:sz w:val="28"/>
          <w:szCs w:val="28"/>
          <w:shd w:val="clear" w:color="auto" w:fill="FFFFFF"/>
        </w:rPr>
        <w:t>konference</w:t>
      </w:r>
      <w:proofErr w:type="spellEnd"/>
      <w:r w:rsidR="00F453C0" w:rsidRPr="008421BB">
        <w:rPr>
          <w:rFonts w:ascii="Arial" w:hAnsi="Arial" w:cs="Arial"/>
          <w:color w:val="222222"/>
          <w:sz w:val="28"/>
          <w:szCs w:val="28"/>
          <w:shd w:val="clear" w:color="auto" w:fill="FFFFFF"/>
        </w:rPr>
        <w:t xml:space="preserve"> </w:t>
      </w:r>
      <w:r w:rsidR="00DE5438">
        <w:rPr>
          <w:rFonts w:ascii="Arial" w:hAnsi="Arial" w:cs="Arial"/>
          <w:color w:val="222222"/>
          <w:sz w:val="28"/>
          <w:szCs w:val="28"/>
          <w:shd w:val="clear" w:color="auto" w:fill="FFFFFF"/>
          <w:lang w:val="uk-UA"/>
        </w:rPr>
        <w:t>«</w:t>
      </w:r>
      <w:proofErr w:type="spellStart"/>
      <w:r w:rsidR="00F453C0" w:rsidRPr="008421BB">
        <w:rPr>
          <w:rFonts w:ascii="Arial" w:hAnsi="Arial" w:cs="Arial"/>
          <w:color w:val="222222"/>
          <w:sz w:val="28"/>
          <w:szCs w:val="28"/>
          <w:shd w:val="clear" w:color="auto" w:fill="FFFFFF"/>
        </w:rPr>
        <w:t>Dny</w:t>
      </w:r>
      <w:proofErr w:type="spellEnd"/>
      <w:r w:rsidR="00F453C0" w:rsidRPr="008421BB">
        <w:rPr>
          <w:rFonts w:ascii="Arial" w:hAnsi="Arial" w:cs="Arial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F453C0" w:rsidRPr="008421BB">
        <w:rPr>
          <w:rFonts w:ascii="Arial" w:hAnsi="Arial" w:cs="Arial"/>
          <w:color w:val="222222"/>
          <w:sz w:val="28"/>
          <w:szCs w:val="28"/>
          <w:shd w:val="clear" w:color="auto" w:fill="FFFFFF"/>
        </w:rPr>
        <w:t>vedy</w:t>
      </w:r>
      <w:proofErr w:type="spellEnd"/>
      <w:r w:rsidR="00F453C0" w:rsidRPr="008421BB">
        <w:rPr>
          <w:rFonts w:ascii="Arial" w:hAnsi="Arial" w:cs="Arial"/>
          <w:color w:val="222222"/>
          <w:sz w:val="28"/>
          <w:szCs w:val="28"/>
          <w:shd w:val="clear" w:color="auto" w:fill="FFFFFF"/>
        </w:rPr>
        <w:t xml:space="preserve"> – 2014</w:t>
      </w:r>
      <w:r w:rsidR="00DE5438">
        <w:rPr>
          <w:rFonts w:ascii="Arial" w:hAnsi="Arial" w:cs="Arial"/>
          <w:color w:val="222222"/>
          <w:sz w:val="28"/>
          <w:szCs w:val="28"/>
          <w:shd w:val="clear" w:color="auto" w:fill="FFFFFF"/>
          <w:lang w:val="uk-UA"/>
        </w:rPr>
        <w:t>»</w:t>
      </w:r>
      <w:r w:rsidR="009A45AD" w:rsidRPr="008421BB">
        <w:rPr>
          <w:rFonts w:ascii="Arial" w:hAnsi="Arial" w:cs="Arial"/>
          <w:sz w:val="28"/>
          <w:szCs w:val="28"/>
          <w:lang w:val="uk-UA"/>
        </w:rPr>
        <w:t xml:space="preserve">. – </w:t>
      </w:r>
      <w:r w:rsidR="008421BB" w:rsidRPr="008421BB">
        <w:rPr>
          <w:rFonts w:ascii="Arial" w:hAnsi="Arial" w:cs="Arial"/>
          <w:sz w:val="28"/>
          <w:szCs w:val="28"/>
          <w:lang w:val="uk-UA"/>
        </w:rPr>
        <w:t xml:space="preserve">Том 18. – </w:t>
      </w:r>
      <w:proofErr w:type="spellStart"/>
      <w:r>
        <w:rPr>
          <w:rFonts w:ascii="Arial" w:hAnsi="Arial" w:cs="Arial"/>
          <w:color w:val="222222"/>
          <w:sz w:val="20"/>
          <w:szCs w:val="20"/>
          <w:shd w:val="clear" w:color="auto" w:fill="FFFFFF"/>
        </w:rPr>
        <w:t>Publishing</w:t>
      </w:r>
      <w:proofErr w:type="spellEnd"/>
      <w:r>
        <w:rPr>
          <w:rFonts w:ascii="Arial" w:hAnsi="Arial" w:cs="Arial"/>
          <w:color w:val="222222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222222"/>
          <w:sz w:val="20"/>
          <w:szCs w:val="20"/>
          <w:shd w:val="clear" w:color="auto" w:fill="FFFFFF"/>
        </w:rPr>
        <w:t>House</w:t>
      </w:r>
      <w:proofErr w:type="spellEnd"/>
      <w:r>
        <w:rPr>
          <w:rFonts w:ascii="Arial" w:hAnsi="Arial" w:cs="Arial"/>
          <w:color w:val="222222"/>
          <w:sz w:val="20"/>
          <w:szCs w:val="20"/>
          <w:shd w:val="clear" w:color="auto" w:fill="FFFFFF"/>
        </w:rPr>
        <w:t xml:space="preserve"> „</w:t>
      </w:r>
      <w:proofErr w:type="spellStart"/>
      <w:r>
        <w:rPr>
          <w:rFonts w:ascii="Arial" w:hAnsi="Arial" w:cs="Arial"/>
          <w:color w:val="222222"/>
          <w:sz w:val="20"/>
          <w:szCs w:val="20"/>
          <w:shd w:val="clear" w:color="auto" w:fill="FFFFFF"/>
        </w:rPr>
        <w:t>Education</w:t>
      </w:r>
      <w:proofErr w:type="spellEnd"/>
      <w:r>
        <w:rPr>
          <w:rFonts w:ascii="Arial" w:hAnsi="Arial" w:cs="Arial"/>
          <w:color w:val="222222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222222"/>
          <w:sz w:val="20"/>
          <w:szCs w:val="20"/>
          <w:shd w:val="clear" w:color="auto" w:fill="FFFFFF"/>
        </w:rPr>
        <w:t>and</w:t>
      </w:r>
      <w:proofErr w:type="spellEnd"/>
      <w:r>
        <w:rPr>
          <w:rFonts w:ascii="Arial" w:hAnsi="Arial" w:cs="Arial"/>
          <w:color w:val="222222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222222"/>
          <w:sz w:val="20"/>
          <w:szCs w:val="20"/>
          <w:shd w:val="clear" w:color="auto" w:fill="FFFFFF"/>
        </w:rPr>
        <w:t>Science</w:t>
      </w:r>
      <w:proofErr w:type="spellEnd"/>
      <w:r>
        <w:rPr>
          <w:rFonts w:ascii="Arial" w:hAnsi="Arial" w:cs="Arial"/>
          <w:color w:val="222222"/>
          <w:sz w:val="20"/>
          <w:szCs w:val="20"/>
          <w:shd w:val="clear" w:color="auto" w:fill="FFFFFF"/>
        </w:rPr>
        <w:t>” s.f.o.</w:t>
      </w:r>
      <w:bookmarkStart w:id="0" w:name="_GoBack"/>
      <w:bookmarkEnd w:id="0"/>
      <w:r w:rsidR="009A45AD" w:rsidRPr="008421BB">
        <w:rPr>
          <w:rFonts w:ascii="Arial" w:hAnsi="Arial" w:cs="Arial"/>
          <w:sz w:val="28"/>
          <w:szCs w:val="28"/>
          <w:lang w:val="uk-UA"/>
        </w:rPr>
        <w:t>, 201</w:t>
      </w:r>
      <w:r w:rsidR="00F453C0" w:rsidRPr="008421BB">
        <w:rPr>
          <w:rFonts w:ascii="Arial" w:hAnsi="Arial" w:cs="Arial"/>
          <w:sz w:val="28"/>
          <w:szCs w:val="28"/>
          <w:lang w:val="uk-UA"/>
        </w:rPr>
        <w:t>4</w:t>
      </w:r>
      <w:r w:rsidR="009A45AD" w:rsidRPr="008421BB">
        <w:rPr>
          <w:rFonts w:ascii="Arial" w:hAnsi="Arial" w:cs="Arial"/>
          <w:sz w:val="28"/>
          <w:szCs w:val="28"/>
          <w:lang w:val="uk-UA"/>
        </w:rPr>
        <w:t xml:space="preserve">. – С. </w:t>
      </w:r>
      <w:r w:rsidR="008421BB" w:rsidRPr="008421BB">
        <w:rPr>
          <w:rFonts w:ascii="Arial" w:hAnsi="Arial" w:cs="Arial"/>
          <w:color w:val="222222"/>
          <w:sz w:val="28"/>
          <w:szCs w:val="28"/>
          <w:shd w:val="clear" w:color="auto" w:fill="FFFFFF"/>
        </w:rPr>
        <w:t>83-87</w:t>
      </w:r>
      <w:r w:rsidR="009A45AD" w:rsidRPr="008421BB">
        <w:rPr>
          <w:rFonts w:ascii="Arial" w:hAnsi="Arial" w:cs="Arial"/>
          <w:sz w:val="28"/>
          <w:szCs w:val="28"/>
          <w:lang w:val="uk-UA"/>
        </w:rPr>
        <w:t xml:space="preserve">. </w:t>
      </w:r>
    </w:p>
    <w:p w:rsidR="0006770F" w:rsidRPr="009A3610" w:rsidRDefault="0006770F" w:rsidP="009A3610">
      <w:pPr>
        <w:jc w:val="both"/>
        <w:rPr>
          <w:rFonts w:ascii="Arial" w:hAnsi="Arial" w:cs="Arial"/>
          <w:sz w:val="28"/>
          <w:szCs w:val="28"/>
          <w:lang w:val="uk-UA"/>
        </w:rPr>
      </w:pPr>
    </w:p>
    <w:p w:rsidR="0006770F" w:rsidRPr="009A3610" w:rsidRDefault="009A45AD" w:rsidP="009A3610">
      <w:pPr>
        <w:jc w:val="both"/>
        <w:rPr>
          <w:rFonts w:ascii="Arial" w:hAnsi="Arial" w:cs="Arial"/>
          <w:sz w:val="28"/>
          <w:szCs w:val="28"/>
          <w:lang w:val="uk-UA"/>
        </w:rPr>
      </w:pPr>
      <w:r w:rsidRPr="009A3610">
        <w:rPr>
          <w:rFonts w:ascii="Arial" w:hAnsi="Arial" w:cs="Arial"/>
          <w:sz w:val="28"/>
          <w:szCs w:val="28"/>
          <w:lang w:val="uk-UA"/>
        </w:rPr>
        <w:t xml:space="preserve"> </w:t>
      </w:r>
    </w:p>
    <w:p w:rsidR="009A45AD" w:rsidRDefault="00B965F0" w:rsidP="00B965F0">
      <w:pPr>
        <w:jc w:val="both"/>
        <w:rPr>
          <w:rFonts w:ascii="Arial" w:hAnsi="Arial" w:cs="Arial"/>
          <w:sz w:val="28"/>
          <w:szCs w:val="28"/>
          <w:lang w:val="uk-UA"/>
        </w:rPr>
      </w:pPr>
      <w:r w:rsidRPr="00B965F0">
        <w:rPr>
          <w:rFonts w:ascii="Arial" w:hAnsi="Arial" w:cs="Arial"/>
          <w:sz w:val="28"/>
          <w:szCs w:val="28"/>
          <w:lang w:val="uk-UA"/>
        </w:rPr>
        <w:t xml:space="preserve">Спостереження  над  роллю  </w:t>
      </w:r>
      <w:proofErr w:type="spellStart"/>
      <w:r w:rsidRPr="00B965F0">
        <w:rPr>
          <w:rFonts w:ascii="Arial" w:hAnsi="Arial" w:cs="Arial"/>
          <w:sz w:val="28"/>
          <w:szCs w:val="28"/>
          <w:lang w:val="uk-UA"/>
        </w:rPr>
        <w:t>синсемантичних</w:t>
      </w:r>
      <w:proofErr w:type="spellEnd"/>
      <w:r w:rsidRPr="00B965F0">
        <w:rPr>
          <w:rFonts w:ascii="Arial" w:hAnsi="Arial" w:cs="Arial"/>
          <w:sz w:val="28"/>
          <w:szCs w:val="28"/>
          <w:lang w:val="uk-UA"/>
        </w:rPr>
        <w:t xml:space="preserve">  дієслів  у  романі  «Чотири броди»  засвідчує  майстерність  письменника  в  умінні  користуватися </w:t>
      </w:r>
      <w:proofErr w:type="spellStart"/>
      <w:r w:rsidRPr="00B965F0">
        <w:rPr>
          <w:rFonts w:ascii="Arial" w:hAnsi="Arial" w:cs="Arial"/>
          <w:sz w:val="28"/>
          <w:szCs w:val="28"/>
          <w:lang w:val="uk-UA"/>
        </w:rPr>
        <w:t>різноструктурними</w:t>
      </w:r>
      <w:proofErr w:type="spellEnd"/>
      <w:r w:rsidRPr="00B965F0">
        <w:rPr>
          <w:rFonts w:ascii="Arial" w:hAnsi="Arial" w:cs="Arial"/>
          <w:sz w:val="28"/>
          <w:szCs w:val="28"/>
          <w:lang w:val="uk-UA"/>
        </w:rPr>
        <w:t xml:space="preserve">  утвореннями,  тонке  відчуття  засобів  національної  мови, увесь безмір внутрішнього світу Михайла Стельмаха, який образно втілений на сторінках твору</w:t>
      </w:r>
    </w:p>
    <w:p w:rsidR="00B965F0" w:rsidRPr="009A3610" w:rsidRDefault="00B965F0" w:rsidP="00B965F0">
      <w:pPr>
        <w:jc w:val="both"/>
        <w:rPr>
          <w:rFonts w:ascii="Arial" w:hAnsi="Arial" w:cs="Arial"/>
          <w:sz w:val="28"/>
          <w:szCs w:val="28"/>
          <w:lang w:val="uk-UA"/>
        </w:rPr>
      </w:pPr>
    </w:p>
    <w:p w:rsidR="009A45AD" w:rsidRPr="009A3610" w:rsidRDefault="009A45AD" w:rsidP="009A3610">
      <w:pPr>
        <w:jc w:val="both"/>
        <w:rPr>
          <w:rFonts w:ascii="Arial" w:hAnsi="Arial" w:cs="Arial"/>
          <w:sz w:val="28"/>
          <w:szCs w:val="28"/>
          <w:lang w:val="uk-UA"/>
        </w:rPr>
      </w:pPr>
      <w:r w:rsidRPr="009A3610">
        <w:rPr>
          <w:rFonts w:ascii="Arial" w:hAnsi="Arial" w:cs="Arial"/>
          <w:sz w:val="28"/>
          <w:szCs w:val="28"/>
          <w:lang w:val="uk-UA"/>
        </w:rPr>
        <w:t xml:space="preserve">Ключові  слова:  </w:t>
      </w:r>
      <w:proofErr w:type="spellStart"/>
      <w:r w:rsidR="00261C0E" w:rsidRPr="00261C0E">
        <w:rPr>
          <w:rFonts w:ascii="Arial" w:hAnsi="Arial" w:cs="Arial"/>
          <w:sz w:val="28"/>
          <w:szCs w:val="28"/>
          <w:lang w:val="uk-UA"/>
        </w:rPr>
        <w:t>мовн</w:t>
      </w:r>
      <w:r w:rsidR="00261C0E">
        <w:rPr>
          <w:rFonts w:ascii="Arial" w:hAnsi="Arial" w:cs="Arial"/>
          <w:sz w:val="28"/>
          <w:szCs w:val="28"/>
          <w:lang w:val="uk-UA"/>
        </w:rPr>
        <w:t>а</w:t>
      </w:r>
      <w:proofErr w:type="spellEnd"/>
      <w:r w:rsidR="00261C0E" w:rsidRPr="00261C0E">
        <w:rPr>
          <w:rFonts w:ascii="Arial" w:hAnsi="Arial" w:cs="Arial"/>
          <w:sz w:val="28"/>
          <w:szCs w:val="28"/>
          <w:lang w:val="uk-UA"/>
        </w:rPr>
        <w:t xml:space="preserve"> індивідуальність</w:t>
      </w:r>
      <w:r w:rsidR="00261C0E">
        <w:rPr>
          <w:rFonts w:ascii="Arial" w:hAnsi="Arial" w:cs="Arial"/>
          <w:sz w:val="28"/>
          <w:szCs w:val="28"/>
          <w:lang w:val="uk-UA"/>
        </w:rPr>
        <w:t xml:space="preserve"> Михайла Стельмаха,</w:t>
      </w:r>
      <w:r w:rsidRPr="009A3610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="00261C0E">
        <w:rPr>
          <w:rFonts w:ascii="Arial" w:hAnsi="Arial" w:cs="Arial"/>
          <w:sz w:val="28"/>
          <w:szCs w:val="28"/>
          <w:lang w:val="uk-UA"/>
        </w:rPr>
        <w:t>синсеманмантичні</w:t>
      </w:r>
      <w:proofErr w:type="spellEnd"/>
      <w:r w:rsidR="00261C0E">
        <w:rPr>
          <w:rFonts w:ascii="Arial" w:hAnsi="Arial" w:cs="Arial"/>
          <w:sz w:val="28"/>
          <w:szCs w:val="28"/>
          <w:lang w:val="uk-UA"/>
        </w:rPr>
        <w:t xml:space="preserve"> дієслова, роман «Чотири броди», відчуття засобів національної мови</w:t>
      </w:r>
    </w:p>
    <w:p w:rsidR="009A45AD" w:rsidRPr="009A3610" w:rsidRDefault="009A45AD" w:rsidP="009A3610">
      <w:pPr>
        <w:jc w:val="both"/>
        <w:rPr>
          <w:rFonts w:ascii="Arial" w:hAnsi="Arial" w:cs="Arial"/>
          <w:sz w:val="28"/>
          <w:szCs w:val="28"/>
          <w:lang w:val="uk-UA"/>
        </w:rPr>
      </w:pPr>
      <w:r w:rsidRPr="009A3610">
        <w:rPr>
          <w:rFonts w:ascii="Arial" w:hAnsi="Arial" w:cs="Arial"/>
          <w:sz w:val="28"/>
          <w:szCs w:val="28"/>
          <w:lang w:val="uk-UA"/>
        </w:rPr>
        <w:t xml:space="preserve"> </w:t>
      </w:r>
    </w:p>
    <w:p w:rsidR="00261C0E" w:rsidRPr="00261C0E" w:rsidRDefault="00261C0E" w:rsidP="009A3610">
      <w:pPr>
        <w:jc w:val="both"/>
        <w:rPr>
          <w:rFonts w:ascii="Arial" w:hAnsi="Arial" w:cs="Arial"/>
          <w:sz w:val="28"/>
          <w:szCs w:val="28"/>
        </w:rPr>
      </w:pPr>
      <w:r w:rsidRPr="00261C0E">
        <w:rPr>
          <w:rFonts w:ascii="Arial" w:hAnsi="Arial" w:cs="Arial"/>
          <w:sz w:val="28"/>
          <w:szCs w:val="28"/>
        </w:rPr>
        <w:lastRenderedPageBreak/>
        <w:t xml:space="preserve">Ключевые слова: языковая индивидуальность Михаила Стельмаха, </w:t>
      </w:r>
      <w:proofErr w:type="spellStart"/>
      <w:r w:rsidRPr="00261C0E">
        <w:rPr>
          <w:rFonts w:ascii="Arial" w:hAnsi="Arial" w:cs="Arial"/>
          <w:sz w:val="28"/>
          <w:szCs w:val="28"/>
        </w:rPr>
        <w:t>синсеманмантичн</w:t>
      </w:r>
      <w:r>
        <w:rPr>
          <w:rFonts w:ascii="Arial" w:hAnsi="Arial" w:cs="Arial"/>
          <w:sz w:val="28"/>
          <w:szCs w:val="28"/>
        </w:rPr>
        <w:t>ые</w:t>
      </w:r>
      <w:proofErr w:type="spellEnd"/>
      <w:r w:rsidRPr="00261C0E">
        <w:rPr>
          <w:rFonts w:ascii="Arial" w:hAnsi="Arial" w:cs="Arial"/>
          <w:sz w:val="28"/>
          <w:szCs w:val="28"/>
        </w:rPr>
        <w:t xml:space="preserve"> глагол</w:t>
      </w:r>
      <w:r>
        <w:rPr>
          <w:rFonts w:ascii="Arial" w:hAnsi="Arial" w:cs="Arial"/>
          <w:sz w:val="28"/>
          <w:szCs w:val="28"/>
        </w:rPr>
        <w:t>ы</w:t>
      </w:r>
      <w:r w:rsidRPr="00261C0E">
        <w:rPr>
          <w:rFonts w:ascii="Arial" w:hAnsi="Arial" w:cs="Arial"/>
          <w:sz w:val="28"/>
          <w:szCs w:val="28"/>
        </w:rPr>
        <w:t xml:space="preserve">, роман «Четыре брода», </w:t>
      </w:r>
      <w:r>
        <w:rPr>
          <w:rFonts w:ascii="Arial" w:hAnsi="Arial" w:cs="Arial"/>
          <w:sz w:val="28"/>
          <w:szCs w:val="28"/>
        </w:rPr>
        <w:t xml:space="preserve">языковые </w:t>
      </w:r>
      <w:r w:rsidRPr="00261C0E">
        <w:rPr>
          <w:rFonts w:ascii="Arial" w:hAnsi="Arial" w:cs="Arial"/>
          <w:sz w:val="28"/>
          <w:szCs w:val="28"/>
        </w:rPr>
        <w:t>средств</w:t>
      </w:r>
      <w:r>
        <w:rPr>
          <w:rFonts w:ascii="Arial" w:hAnsi="Arial" w:cs="Arial"/>
          <w:sz w:val="28"/>
          <w:szCs w:val="28"/>
        </w:rPr>
        <w:t>а</w:t>
      </w:r>
      <w:r w:rsidRPr="00261C0E">
        <w:rPr>
          <w:rFonts w:ascii="Arial" w:hAnsi="Arial" w:cs="Arial"/>
          <w:sz w:val="28"/>
          <w:szCs w:val="28"/>
        </w:rPr>
        <w:t xml:space="preserve"> национального языка</w:t>
      </w:r>
    </w:p>
    <w:p w:rsidR="00261C0E" w:rsidRDefault="00261C0E" w:rsidP="009A3610">
      <w:pPr>
        <w:jc w:val="both"/>
        <w:rPr>
          <w:rFonts w:ascii="Arial" w:hAnsi="Arial" w:cs="Arial"/>
          <w:sz w:val="28"/>
          <w:szCs w:val="28"/>
          <w:lang w:val="uk-UA"/>
        </w:rPr>
      </w:pPr>
      <w:proofErr w:type="spellStart"/>
      <w:r w:rsidRPr="00261C0E">
        <w:rPr>
          <w:rFonts w:ascii="Arial" w:hAnsi="Arial" w:cs="Arial"/>
          <w:sz w:val="28"/>
          <w:szCs w:val="28"/>
          <w:lang w:val="uk-UA"/>
        </w:rPr>
        <w:t>Keywords</w:t>
      </w:r>
      <w:proofErr w:type="spellEnd"/>
      <w:r w:rsidRPr="00261C0E">
        <w:rPr>
          <w:rFonts w:ascii="Arial" w:hAnsi="Arial" w:cs="Arial"/>
          <w:sz w:val="28"/>
          <w:szCs w:val="28"/>
          <w:lang w:val="uk-UA"/>
        </w:rPr>
        <w:t xml:space="preserve">: </w:t>
      </w:r>
      <w:proofErr w:type="spellStart"/>
      <w:r w:rsidRPr="00261C0E">
        <w:rPr>
          <w:rFonts w:ascii="Arial" w:hAnsi="Arial" w:cs="Arial"/>
          <w:sz w:val="28"/>
          <w:szCs w:val="28"/>
          <w:lang w:val="uk-UA"/>
        </w:rPr>
        <w:t>linguistic</w:t>
      </w:r>
      <w:proofErr w:type="spellEnd"/>
      <w:r w:rsidRPr="00261C0E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261C0E">
        <w:rPr>
          <w:rFonts w:ascii="Arial" w:hAnsi="Arial" w:cs="Arial"/>
          <w:sz w:val="28"/>
          <w:szCs w:val="28"/>
          <w:lang w:val="uk-UA"/>
        </w:rPr>
        <w:t>individuality</w:t>
      </w:r>
      <w:proofErr w:type="spellEnd"/>
      <w:r w:rsidRPr="00261C0E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261C0E">
        <w:rPr>
          <w:rFonts w:ascii="Arial" w:hAnsi="Arial" w:cs="Arial"/>
          <w:sz w:val="28"/>
          <w:szCs w:val="28"/>
          <w:lang w:val="uk-UA"/>
        </w:rPr>
        <w:t>of</w:t>
      </w:r>
      <w:proofErr w:type="spellEnd"/>
      <w:r w:rsidRPr="00261C0E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261C0E">
        <w:rPr>
          <w:rFonts w:ascii="Arial" w:hAnsi="Arial" w:cs="Arial"/>
          <w:sz w:val="28"/>
          <w:szCs w:val="28"/>
          <w:lang w:val="uk-UA"/>
        </w:rPr>
        <w:t>Mikhail</w:t>
      </w:r>
      <w:proofErr w:type="spellEnd"/>
      <w:r w:rsidRPr="00261C0E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261C0E">
        <w:rPr>
          <w:rFonts w:ascii="Arial" w:hAnsi="Arial" w:cs="Arial"/>
          <w:sz w:val="28"/>
          <w:szCs w:val="28"/>
          <w:lang w:val="uk-UA"/>
        </w:rPr>
        <w:t>Stelmakh</w:t>
      </w:r>
      <w:proofErr w:type="spellEnd"/>
      <w:r w:rsidRPr="00261C0E">
        <w:rPr>
          <w:rFonts w:ascii="Arial" w:hAnsi="Arial" w:cs="Arial"/>
          <w:sz w:val="28"/>
          <w:szCs w:val="28"/>
          <w:lang w:val="uk-UA"/>
        </w:rPr>
        <w:t xml:space="preserve">, </w:t>
      </w:r>
      <w:proofErr w:type="spellStart"/>
      <w:r w:rsidRPr="00261C0E">
        <w:rPr>
          <w:rFonts w:ascii="Arial" w:hAnsi="Arial" w:cs="Arial"/>
          <w:sz w:val="28"/>
          <w:szCs w:val="28"/>
          <w:lang w:val="uk-UA"/>
        </w:rPr>
        <w:t>synsemantic</w:t>
      </w:r>
      <w:proofErr w:type="spellEnd"/>
      <w:r w:rsidRPr="00261C0E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261C0E">
        <w:rPr>
          <w:rFonts w:ascii="Arial" w:hAnsi="Arial" w:cs="Arial"/>
          <w:sz w:val="28"/>
          <w:szCs w:val="28"/>
          <w:lang w:val="uk-UA"/>
        </w:rPr>
        <w:t>verbs</w:t>
      </w:r>
      <w:proofErr w:type="spellEnd"/>
      <w:r w:rsidRPr="00261C0E">
        <w:rPr>
          <w:rFonts w:ascii="Arial" w:hAnsi="Arial" w:cs="Arial"/>
          <w:sz w:val="28"/>
          <w:szCs w:val="28"/>
          <w:lang w:val="uk-UA"/>
        </w:rPr>
        <w:t xml:space="preserve">, </w:t>
      </w:r>
      <w:proofErr w:type="spellStart"/>
      <w:r w:rsidRPr="00261C0E">
        <w:rPr>
          <w:rFonts w:ascii="Arial" w:hAnsi="Arial" w:cs="Arial"/>
          <w:sz w:val="28"/>
          <w:szCs w:val="28"/>
          <w:lang w:val="uk-UA"/>
        </w:rPr>
        <w:t>the</w:t>
      </w:r>
      <w:proofErr w:type="spellEnd"/>
      <w:r w:rsidRPr="00261C0E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261C0E">
        <w:rPr>
          <w:rFonts w:ascii="Arial" w:hAnsi="Arial" w:cs="Arial"/>
          <w:sz w:val="28"/>
          <w:szCs w:val="28"/>
          <w:lang w:val="uk-UA"/>
        </w:rPr>
        <w:t>novel</w:t>
      </w:r>
      <w:proofErr w:type="spellEnd"/>
      <w:r w:rsidRPr="00261C0E">
        <w:rPr>
          <w:rFonts w:ascii="Arial" w:hAnsi="Arial" w:cs="Arial"/>
          <w:sz w:val="28"/>
          <w:szCs w:val="28"/>
          <w:lang w:val="uk-UA"/>
        </w:rPr>
        <w:t xml:space="preserve"> "</w:t>
      </w:r>
      <w:proofErr w:type="spellStart"/>
      <w:r w:rsidRPr="00261C0E">
        <w:rPr>
          <w:rFonts w:ascii="Arial" w:hAnsi="Arial" w:cs="Arial"/>
          <w:sz w:val="28"/>
          <w:szCs w:val="28"/>
          <w:lang w:val="uk-UA"/>
        </w:rPr>
        <w:t>Four</w:t>
      </w:r>
      <w:proofErr w:type="spellEnd"/>
      <w:r w:rsidRPr="00261C0E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261C0E">
        <w:rPr>
          <w:rFonts w:ascii="Arial" w:hAnsi="Arial" w:cs="Arial"/>
          <w:sz w:val="28"/>
          <w:szCs w:val="28"/>
          <w:lang w:val="uk-UA"/>
        </w:rPr>
        <w:t>Fords</w:t>
      </w:r>
      <w:proofErr w:type="spellEnd"/>
      <w:r w:rsidRPr="00261C0E">
        <w:rPr>
          <w:rFonts w:ascii="Arial" w:hAnsi="Arial" w:cs="Arial"/>
          <w:sz w:val="28"/>
          <w:szCs w:val="28"/>
          <w:lang w:val="uk-UA"/>
        </w:rPr>
        <w:t xml:space="preserve">", a </w:t>
      </w:r>
      <w:proofErr w:type="spellStart"/>
      <w:r w:rsidRPr="00261C0E">
        <w:rPr>
          <w:rFonts w:ascii="Arial" w:hAnsi="Arial" w:cs="Arial"/>
          <w:sz w:val="28"/>
          <w:szCs w:val="28"/>
          <w:lang w:val="uk-UA"/>
        </w:rPr>
        <w:t>sense</w:t>
      </w:r>
      <w:proofErr w:type="spellEnd"/>
      <w:r w:rsidRPr="00261C0E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261C0E">
        <w:rPr>
          <w:rFonts w:ascii="Arial" w:hAnsi="Arial" w:cs="Arial"/>
          <w:sz w:val="28"/>
          <w:szCs w:val="28"/>
          <w:lang w:val="uk-UA"/>
        </w:rPr>
        <w:t>of</w:t>
      </w:r>
      <w:proofErr w:type="spellEnd"/>
      <w:r w:rsidRPr="00261C0E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261C0E">
        <w:rPr>
          <w:rFonts w:ascii="Arial" w:hAnsi="Arial" w:cs="Arial"/>
          <w:sz w:val="28"/>
          <w:szCs w:val="28"/>
          <w:lang w:val="uk-UA"/>
        </w:rPr>
        <w:t>the</w:t>
      </w:r>
      <w:proofErr w:type="spellEnd"/>
      <w:r w:rsidRPr="00261C0E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261C0E">
        <w:rPr>
          <w:rFonts w:ascii="Arial" w:hAnsi="Arial" w:cs="Arial"/>
          <w:sz w:val="28"/>
          <w:szCs w:val="28"/>
          <w:lang w:val="uk-UA"/>
        </w:rPr>
        <w:t>means</w:t>
      </w:r>
      <w:proofErr w:type="spellEnd"/>
      <w:r w:rsidRPr="00261C0E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261C0E">
        <w:rPr>
          <w:rFonts w:ascii="Arial" w:hAnsi="Arial" w:cs="Arial"/>
          <w:sz w:val="28"/>
          <w:szCs w:val="28"/>
          <w:lang w:val="uk-UA"/>
        </w:rPr>
        <w:t>of</w:t>
      </w:r>
      <w:proofErr w:type="spellEnd"/>
      <w:r w:rsidRPr="00261C0E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261C0E">
        <w:rPr>
          <w:rFonts w:ascii="Arial" w:hAnsi="Arial" w:cs="Arial"/>
          <w:sz w:val="28"/>
          <w:szCs w:val="28"/>
          <w:lang w:val="uk-UA"/>
        </w:rPr>
        <w:t>the</w:t>
      </w:r>
      <w:proofErr w:type="spellEnd"/>
      <w:r w:rsidRPr="00261C0E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261C0E">
        <w:rPr>
          <w:rFonts w:ascii="Arial" w:hAnsi="Arial" w:cs="Arial"/>
          <w:sz w:val="28"/>
          <w:szCs w:val="28"/>
          <w:lang w:val="uk-UA"/>
        </w:rPr>
        <w:t>national</w:t>
      </w:r>
      <w:proofErr w:type="spellEnd"/>
      <w:r w:rsidRPr="00261C0E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261C0E">
        <w:rPr>
          <w:rFonts w:ascii="Arial" w:hAnsi="Arial" w:cs="Arial"/>
          <w:sz w:val="28"/>
          <w:szCs w:val="28"/>
          <w:lang w:val="uk-UA"/>
        </w:rPr>
        <w:t>language</w:t>
      </w:r>
      <w:proofErr w:type="spellEnd"/>
    </w:p>
    <w:p w:rsidR="00261C0E" w:rsidRDefault="00261C0E" w:rsidP="009A3610">
      <w:pPr>
        <w:jc w:val="both"/>
        <w:rPr>
          <w:rFonts w:ascii="Arial" w:hAnsi="Arial" w:cs="Arial"/>
          <w:sz w:val="28"/>
          <w:szCs w:val="28"/>
          <w:lang w:val="uk-UA"/>
        </w:rPr>
      </w:pPr>
    </w:p>
    <w:p w:rsidR="00B07DE6" w:rsidRPr="00635C6B" w:rsidRDefault="00B965F0" w:rsidP="009A3610">
      <w:pPr>
        <w:jc w:val="both"/>
        <w:rPr>
          <w:rFonts w:ascii="Arial" w:hAnsi="Arial" w:cs="Arial"/>
          <w:sz w:val="28"/>
          <w:szCs w:val="28"/>
        </w:rPr>
      </w:pPr>
      <w:r w:rsidRPr="00635C6B">
        <w:rPr>
          <w:rFonts w:ascii="Arial" w:hAnsi="Arial" w:cs="Arial"/>
          <w:sz w:val="28"/>
          <w:szCs w:val="28"/>
        </w:rPr>
        <w:t xml:space="preserve">Наблюдение над ролью </w:t>
      </w:r>
      <w:proofErr w:type="spellStart"/>
      <w:r w:rsidRPr="00635C6B">
        <w:rPr>
          <w:rFonts w:ascii="Arial" w:hAnsi="Arial" w:cs="Arial"/>
          <w:sz w:val="28"/>
          <w:szCs w:val="28"/>
        </w:rPr>
        <w:t>синсемантичн</w:t>
      </w:r>
      <w:r w:rsidR="00635C6B">
        <w:rPr>
          <w:rFonts w:ascii="Arial" w:hAnsi="Arial" w:cs="Arial"/>
          <w:sz w:val="28"/>
          <w:szCs w:val="28"/>
        </w:rPr>
        <w:t>ы</w:t>
      </w:r>
      <w:r w:rsidRPr="00635C6B">
        <w:rPr>
          <w:rFonts w:ascii="Arial" w:hAnsi="Arial" w:cs="Arial"/>
          <w:sz w:val="28"/>
          <w:szCs w:val="28"/>
        </w:rPr>
        <w:t>х</w:t>
      </w:r>
      <w:proofErr w:type="spellEnd"/>
      <w:r w:rsidRPr="00635C6B">
        <w:rPr>
          <w:rFonts w:ascii="Arial" w:hAnsi="Arial" w:cs="Arial"/>
          <w:sz w:val="28"/>
          <w:szCs w:val="28"/>
        </w:rPr>
        <w:t xml:space="preserve"> глаголов в романе «Четыре брода» свидетельствует о мастерстве писателя в умении пользоваться р</w:t>
      </w:r>
      <w:r w:rsidR="00635C6B">
        <w:rPr>
          <w:rFonts w:ascii="Arial" w:hAnsi="Arial" w:cs="Arial"/>
          <w:sz w:val="28"/>
          <w:szCs w:val="28"/>
        </w:rPr>
        <w:t>а</w:t>
      </w:r>
      <w:r w:rsidRPr="00635C6B">
        <w:rPr>
          <w:rFonts w:ascii="Arial" w:hAnsi="Arial" w:cs="Arial"/>
          <w:sz w:val="28"/>
          <w:szCs w:val="28"/>
        </w:rPr>
        <w:t>зноструктурными</w:t>
      </w:r>
      <w:r w:rsidR="00635C6B">
        <w:rPr>
          <w:rFonts w:ascii="Arial" w:hAnsi="Arial" w:cs="Arial"/>
          <w:sz w:val="28"/>
          <w:szCs w:val="28"/>
        </w:rPr>
        <w:t xml:space="preserve"> </w:t>
      </w:r>
      <w:r w:rsidRPr="00635C6B">
        <w:rPr>
          <w:rFonts w:ascii="Arial" w:hAnsi="Arial" w:cs="Arial"/>
          <w:sz w:val="28"/>
          <w:szCs w:val="28"/>
        </w:rPr>
        <w:t>образованиями, тонкое чувство средств национального языка, бесконечное б</w:t>
      </w:r>
      <w:r w:rsidR="00635C6B">
        <w:rPr>
          <w:rFonts w:ascii="Arial" w:hAnsi="Arial" w:cs="Arial"/>
          <w:sz w:val="28"/>
          <w:szCs w:val="28"/>
        </w:rPr>
        <w:t>о</w:t>
      </w:r>
      <w:r w:rsidRPr="00635C6B">
        <w:rPr>
          <w:rFonts w:ascii="Arial" w:hAnsi="Arial" w:cs="Arial"/>
          <w:sz w:val="28"/>
          <w:szCs w:val="28"/>
        </w:rPr>
        <w:t>гатство внутреннего мира Михаила Стельмаха, который образно воплощен на страницах произведения</w:t>
      </w:r>
    </w:p>
    <w:p w:rsidR="00B965F0" w:rsidRPr="009A3610" w:rsidRDefault="00B965F0" w:rsidP="009A3610">
      <w:pPr>
        <w:jc w:val="both"/>
        <w:rPr>
          <w:rFonts w:ascii="Arial" w:hAnsi="Arial" w:cs="Arial"/>
          <w:sz w:val="28"/>
          <w:szCs w:val="28"/>
          <w:lang w:val="uk-UA"/>
        </w:rPr>
      </w:pPr>
    </w:p>
    <w:p w:rsidR="009A45AD" w:rsidRPr="00E404CB" w:rsidRDefault="00C8095F" w:rsidP="00C8095F">
      <w:pPr>
        <w:jc w:val="both"/>
        <w:rPr>
          <w:rFonts w:ascii="Arial" w:hAnsi="Arial" w:cs="Arial"/>
          <w:sz w:val="28"/>
          <w:szCs w:val="28"/>
          <w:lang w:val="en-GB"/>
        </w:rPr>
      </w:pPr>
      <w:r w:rsidRPr="00E404CB">
        <w:rPr>
          <w:rFonts w:ascii="Arial" w:hAnsi="Arial" w:cs="Arial"/>
          <w:sz w:val="28"/>
          <w:szCs w:val="28"/>
          <w:lang w:val="en-GB"/>
        </w:rPr>
        <w:t xml:space="preserve">Observation of the role of </w:t>
      </w:r>
      <w:proofErr w:type="spellStart"/>
      <w:r w:rsidRPr="00E404CB">
        <w:rPr>
          <w:rFonts w:ascii="Arial" w:hAnsi="Arial" w:cs="Arial"/>
          <w:sz w:val="28"/>
          <w:szCs w:val="28"/>
          <w:lang w:val="en-GB"/>
        </w:rPr>
        <w:t>synsemantic</w:t>
      </w:r>
      <w:proofErr w:type="spellEnd"/>
      <w:r w:rsidRPr="00E404CB">
        <w:rPr>
          <w:rFonts w:ascii="Arial" w:hAnsi="Arial" w:cs="Arial"/>
          <w:sz w:val="28"/>
          <w:szCs w:val="28"/>
          <w:lang w:val="en-GB"/>
        </w:rPr>
        <w:t xml:space="preserve"> verbs in the novel "Four Fords" testifies to the writer's skill in the ability to use diverse structures, a subtle sense of the means of the national language, the whole immensity of the inner world of Mikhail </w:t>
      </w:r>
      <w:proofErr w:type="spellStart"/>
      <w:r w:rsidRPr="00E404CB">
        <w:rPr>
          <w:rFonts w:ascii="Arial" w:hAnsi="Arial" w:cs="Arial"/>
          <w:sz w:val="28"/>
          <w:szCs w:val="28"/>
          <w:lang w:val="en-GB"/>
        </w:rPr>
        <w:t>Stelmakh</w:t>
      </w:r>
      <w:proofErr w:type="spellEnd"/>
      <w:r w:rsidRPr="00E404CB">
        <w:rPr>
          <w:rFonts w:ascii="Arial" w:hAnsi="Arial" w:cs="Arial"/>
          <w:sz w:val="28"/>
          <w:szCs w:val="28"/>
          <w:lang w:val="en-GB"/>
        </w:rPr>
        <w:t xml:space="preserve">, which </w:t>
      </w:r>
      <w:proofErr w:type="gramStart"/>
      <w:r w:rsidRPr="00E404CB">
        <w:rPr>
          <w:rFonts w:ascii="Arial" w:hAnsi="Arial" w:cs="Arial"/>
          <w:sz w:val="28"/>
          <w:szCs w:val="28"/>
          <w:lang w:val="en-GB"/>
        </w:rPr>
        <w:t>is figuratively embodied</w:t>
      </w:r>
      <w:proofErr w:type="gramEnd"/>
      <w:r w:rsidRPr="00E404CB">
        <w:rPr>
          <w:rFonts w:ascii="Arial" w:hAnsi="Arial" w:cs="Arial"/>
          <w:sz w:val="28"/>
          <w:szCs w:val="28"/>
          <w:lang w:val="en-GB"/>
        </w:rPr>
        <w:t xml:space="preserve"> in the pages</w:t>
      </w:r>
    </w:p>
    <w:sectPr w:rsidR="009A45AD" w:rsidRPr="00E404CB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770F"/>
    <w:rsid w:val="0006770F"/>
    <w:rsid w:val="002365A2"/>
    <w:rsid w:val="00255FEA"/>
    <w:rsid w:val="00261C0E"/>
    <w:rsid w:val="00360DCC"/>
    <w:rsid w:val="00387C37"/>
    <w:rsid w:val="004D4011"/>
    <w:rsid w:val="00635C6B"/>
    <w:rsid w:val="008002BB"/>
    <w:rsid w:val="008421BB"/>
    <w:rsid w:val="008D5508"/>
    <w:rsid w:val="008D7D7E"/>
    <w:rsid w:val="00905276"/>
    <w:rsid w:val="009A3610"/>
    <w:rsid w:val="009A45AD"/>
    <w:rsid w:val="00A51CCB"/>
    <w:rsid w:val="00A80CB4"/>
    <w:rsid w:val="00AC09C8"/>
    <w:rsid w:val="00AC529B"/>
    <w:rsid w:val="00B0238E"/>
    <w:rsid w:val="00B07DE6"/>
    <w:rsid w:val="00B965F0"/>
    <w:rsid w:val="00C12CF0"/>
    <w:rsid w:val="00C23CE1"/>
    <w:rsid w:val="00C8095F"/>
    <w:rsid w:val="00CB1DC4"/>
    <w:rsid w:val="00D66D84"/>
    <w:rsid w:val="00D67E70"/>
    <w:rsid w:val="00DA74D7"/>
    <w:rsid w:val="00DE5438"/>
    <w:rsid w:val="00E404CB"/>
    <w:rsid w:val="00F453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31F3F43-5273-43B2-A88A-CD1B39E989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2</Pages>
  <Words>339</Words>
  <Characters>1937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Sveta</dc:creator>
  <cp:keywords/>
  <dc:description/>
  <cp:lastModifiedBy>Sveta</cp:lastModifiedBy>
  <cp:revision>24</cp:revision>
  <dcterms:created xsi:type="dcterms:W3CDTF">2020-10-22T05:37:00Z</dcterms:created>
  <dcterms:modified xsi:type="dcterms:W3CDTF">2020-10-26T06:48:00Z</dcterms:modified>
</cp:coreProperties>
</file>